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8E97" w14:textId="77777777" w:rsidR="009962EB" w:rsidRDefault="009962EB">
      <w:r>
        <w:t>Medical Terminology</w:t>
      </w:r>
    </w:p>
    <w:p w14:paraId="1E536E8B" w14:textId="699A1C4E" w:rsidR="00D95EB6" w:rsidRDefault="009962EB">
      <w:r>
        <w:t>Monday’s Pop-Quiz</w:t>
      </w:r>
    </w:p>
    <w:p w14:paraId="583CDA4A" w14:textId="470862A9" w:rsidR="009962EB" w:rsidRDefault="009962EB">
      <w:r>
        <w:t>7th of February 2022</w:t>
      </w:r>
    </w:p>
    <w:p w14:paraId="49BD7D6C" w14:textId="058171B4" w:rsidR="009962EB" w:rsidRDefault="009962EB"/>
    <w:p w14:paraId="51F3B538" w14:textId="65D3E18E" w:rsidR="009962EB" w:rsidRDefault="009962EB">
      <w:r>
        <w:rPr>
          <w:noProof/>
        </w:rPr>
        <w:drawing>
          <wp:inline distT="0" distB="0" distL="0" distR="0" wp14:anchorId="0C80F86E" wp14:editId="672BADBA">
            <wp:extent cx="5943600" cy="5981065"/>
            <wp:effectExtent l="0" t="0" r="0" b="635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8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6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EB"/>
    <w:rsid w:val="006D5518"/>
    <w:rsid w:val="007075B2"/>
    <w:rsid w:val="009962EB"/>
    <w:rsid w:val="00D9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D5B7A"/>
  <w15:chartTrackingRefBased/>
  <w15:docId w15:val="{78012EDC-FABB-4CE6-91CE-F259FDD3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Haro, Anna H</dc:creator>
  <cp:keywords/>
  <dc:description/>
  <cp:lastModifiedBy>Haro, Anna H</cp:lastModifiedBy>
  <cp:revision>1</cp:revision>
  <dcterms:created xsi:type="dcterms:W3CDTF">2022-02-07T11:38:00Z</dcterms:created>
  <dcterms:modified xsi:type="dcterms:W3CDTF">2022-02-07T11:39:00Z</dcterms:modified>
</cp:coreProperties>
</file>